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6D3BFC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D3BFC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510608" w:rsidRPr="001B4EE2" w:rsidTr="006D3BFC">
        <w:trPr>
          <w:trHeight w:val="1254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0608" w:rsidRDefault="00510608" w:rsidP="00D70B59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510608" w:rsidRPr="001B4EE2" w:rsidRDefault="00510608" w:rsidP="00D70B5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510608" w:rsidRPr="001B4EE2" w:rsidRDefault="00510608" w:rsidP="00275D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color w:val="000000" w:themeColor="text1"/>
                <w:sz w:val="20"/>
                <w:szCs w:val="20"/>
              </w:rPr>
              <w:t>8 апреля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О новых формах документов, представляемых в регистрирующие органы при государственной регистрации юридических лиц и индивидуальных предпринимателей.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Взаимодействие регистрирующих органов с юридическими лицами и индивидуальными предпринимателями в электронном виде при государственной регистрации.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Преимущества использования обществами с ограниченной ответственностью типового устава.</w:t>
            </w:r>
          </w:p>
          <w:p w:rsidR="00510608" w:rsidRPr="001B4EE2" w:rsidRDefault="00510608" w:rsidP="006046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Порядок исключения  недействующих индивидуальных предпринимателей из Единого государственного реестра индивидуальных предпринимателей.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510608" w:rsidRPr="001B4EE2" w:rsidTr="001B4EE2">
        <w:trPr>
          <w:trHeight w:val="1886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color w:val="000000" w:themeColor="text1"/>
                <w:sz w:val="20"/>
                <w:szCs w:val="20"/>
              </w:rPr>
              <w:t>22 апреля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 xml:space="preserve">Декларационная кампания 2021 года. Налог на доходы физических лиц. 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Предоставление налоговых льгот физическим лицам по транспортному, земельному налогу и налогу на имущество за налоговый период 2020 года.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Основные изменения в налогообложении имущества физических лиц в 2021 году.</w:t>
            </w:r>
          </w:p>
          <w:p w:rsidR="00510608" w:rsidRPr="001B4EE2" w:rsidRDefault="00510608" w:rsidP="006046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510608" w:rsidRPr="001B4EE2" w:rsidTr="00D70B59">
        <w:trPr>
          <w:trHeight w:val="1379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color w:val="000000" w:themeColor="text1"/>
                <w:sz w:val="20"/>
                <w:szCs w:val="20"/>
              </w:rPr>
              <w:t>13 мая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И</w:t>
            </w:r>
            <w:r w:rsidRPr="001B4EE2">
              <w:rPr>
                <w:rFonts w:eastAsia="Calibri"/>
                <w:sz w:val="20"/>
                <w:szCs w:val="20"/>
              </w:rPr>
              <w:t>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льгот.</w:t>
            </w:r>
          </w:p>
          <w:p w:rsidR="00510608" w:rsidRPr="001B4EE2" w:rsidRDefault="00510608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 xml:space="preserve">Налог на имущество организаций, изменение в законодательстве. </w:t>
            </w:r>
          </w:p>
          <w:p w:rsidR="00510608" w:rsidRPr="001B4EE2" w:rsidRDefault="00510608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>Порядок заполнения  налоговой декларации.</w:t>
            </w:r>
          </w:p>
          <w:p w:rsidR="00510608" w:rsidRPr="001B4EE2" w:rsidRDefault="00510608" w:rsidP="006046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510608" w:rsidRPr="001B4EE2" w:rsidTr="00D70B59">
        <w:trPr>
          <w:trHeight w:val="238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color w:val="000000" w:themeColor="text1"/>
                <w:sz w:val="20"/>
                <w:szCs w:val="20"/>
              </w:rPr>
              <w:t>27 мая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Работа налоговых органов Курской области по взысканию задолженности по имущественным налогам физических лиц.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Порядок и условия представления отсрочки (рассрочки) по уплате задолженности по налоговым платежам. 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Порядок заполнения платежных документов. Типичные ошибки, допускаемые налогоплательщиками при заполнении платежных документов.</w:t>
            </w:r>
          </w:p>
          <w:p w:rsidR="00510608" w:rsidRPr="001B4EE2" w:rsidRDefault="00510608" w:rsidP="006046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510608" w:rsidRPr="001B4EE2" w:rsidTr="00056D95">
        <w:trPr>
          <w:trHeight w:val="624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color w:val="000000" w:themeColor="text1"/>
                <w:sz w:val="20"/>
                <w:szCs w:val="20"/>
              </w:rPr>
              <w:t>10 июня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Порядок применения контрольно-кассовой техники.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Требования к кассовому чеку (бланку строгой отчетности).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Меры ответственности за нарушение законодательства о применении контрольно-кассовой техники.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Возможность исправления ошибок, допущенных налогоплательщиками при применении контрольно-</w:t>
            </w:r>
            <w:r w:rsidRPr="001B4EE2">
              <w:rPr>
                <w:sz w:val="20"/>
                <w:szCs w:val="20"/>
              </w:rPr>
              <w:lastRenderedPageBreak/>
              <w:t>кассовой техники.</w:t>
            </w:r>
          </w:p>
          <w:p w:rsidR="00510608" w:rsidRPr="001B4EE2" w:rsidRDefault="00510608" w:rsidP="006046FA">
            <w:pPr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Дистанционно, Время проведения  в 10.00</w:t>
            </w:r>
          </w:p>
        </w:tc>
      </w:tr>
      <w:tr w:rsidR="00510608" w:rsidRPr="001B4EE2" w:rsidTr="001B4EE2">
        <w:trPr>
          <w:trHeight w:val="2821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EE2">
              <w:rPr>
                <w:color w:val="000000" w:themeColor="text1"/>
                <w:sz w:val="20"/>
                <w:szCs w:val="20"/>
              </w:rPr>
              <w:t>24 июня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форме».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ЛК).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510608" w:rsidRPr="001B4EE2" w:rsidRDefault="00510608" w:rsidP="006046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BE290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510608" w:rsidRPr="001B4EE2" w:rsidTr="00F34F88">
        <w:trPr>
          <w:trHeight w:val="284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0608" w:rsidRPr="001B4EE2" w:rsidRDefault="00510608" w:rsidP="00275D09">
            <w:pPr>
              <w:spacing w:before="150" w:after="4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ind w:left="-108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 xml:space="preserve">   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19-23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апреля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</w:t>
            </w:r>
          </w:p>
          <w:p w:rsidR="00510608" w:rsidRPr="001B4EE2" w:rsidRDefault="00510608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основные изменения в налогообложении имущества физических лиц в 2021 году;</w:t>
            </w:r>
          </w:p>
          <w:p w:rsidR="00510608" w:rsidRPr="001B4EE2" w:rsidRDefault="00510608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декларационная кампания 2021;</w:t>
            </w:r>
          </w:p>
          <w:p w:rsidR="00510608" w:rsidRPr="001B4EE2" w:rsidRDefault="00510608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работа налоговых органов Курской области по взысканию задолженности по имущественным налогам физических лиц;</w:t>
            </w:r>
          </w:p>
          <w:p w:rsidR="00510608" w:rsidRPr="001B4EE2" w:rsidRDefault="00510608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510608" w:rsidRPr="001B4EE2" w:rsidRDefault="00510608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 порядок заполнения платежных документов;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г</w:t>
            </w: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. Рыльск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307370,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Курская обл.,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г. Рыльск,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, 21,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Глушково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307450,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рп</w:t>
            </w:r>
            <w:proofErr w:type="spellEnd"/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, 3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307540,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Хомутовка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307540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Курская обл.,</w:t>
            </w:r>
          </w:p>
          <w:p w:rsidR="00510608" w:rsidRPr="00510608" w:rsidRDefault="00510608" w:rsidP="00510608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510608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п. Хомутовка </w:t>
            </w:r>
          </w:p>
          <w:p w:rsidR="00510608" w:rsidRPr="001B4EE2" w:rsidRDefault="00510608" w:rsidP="00510608">
            <w:pPr>
              <w:spacing w:before="195" w:after="195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ул. Советская 11,</w:t>
            </w:r>
          </w:p>
        </w:tc>
      </w:tr>
      <w:tr w:rsidR="00510608" w:rsidRPr="001B4EE2" w:rsidTr="00510608">
        <w:trPr>
          <w:trHeight w:val="23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C5760D">
            <w:pPr>
              <w:spacing w:before="150" w:after="4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24-28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мая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порядок применения контрольно-кассовой техники;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техники;</w:t>
            </w:r>
          </w:p>
          <w:p w:rsidR="00510608" w:rsidRPr="001B4EE2" w:rsidRDefault="00510608" w:rsidP="006046FA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1B4EE2">
              <w:rPr>
                <w:rFonts w:ascii="Trebuchet MS" w:eastAsia="Calibri" w:hAnsi="Trebuchet MS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510608" w:rsidRPr="001B4EE2" w:rsidRDefault="00510608" w:rsidP="006046FA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4EE2">
              <w:rPr>
                <w:rFonts w:ascii="Trebuchet MS" w:eastAsia="Calibri" w:hAnsi="Trebuchet MS"/>
                <w:sz w:val="20"/>
                <w:szCs w:val="20"/>
              </w:rPr>
              <w:t>- налог на имущество организаций, изменение в законодательстве, порядок заполнения  налоговой декларации;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608" w:rsidRPr="001B4EE2" w:rsidTr="00F34F88">
        <w:trPr>
          <w:trHeight w:val="3794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C5760D">
            <w:pPr>
              <w:spacing w:before="150" w:after="4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21-25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июня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B4EE2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510608" w:rsidRPr="001B4EE2" w:rsidRDefault="00510608" w:rsidP="006046FA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- Преимущества использования обществами с ограниченной ответственностью типового устава;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- порядок исключения  недействующих индивидуальных предпринимателей из Единого государственного реестра индивидуальных предпринимателей; 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510608" w:rsidRPr="001B4EE2" w:rsidRDefault="00510608" w:rsidP="006046FA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0608" w:rsidRPr="001B4EE2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10608" w:rsidRPr="001B4EE2" w:rsidRDefault="00510608" w:rsidP="005C3502">
            <w:pPr>
              <w:spacing w:before="150" w:after="4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26.04.2021-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27.04.2021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1.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2. Основные изменения в налогообложении имущества физических лиц в 2021 году;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3. Декларационная кампания 2021;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4. Работа налоговых органов Курской области по взысканию задолженности по имущественным налогам физических лиц;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5. Порядок и условия представления отсрочки (рассрочки) по уплате задолженности по налоговым платежам; 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6. Порядок заполнения платежных документов;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7. </w:t>
            </w:r>
            <w:r w:rsidRPr="001B4EE2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26.04.2021-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1B4EE2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27.04.2021-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Льгов , Красная площадь, 13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</w:p>
        </w:tc>
      </w:tr>
      <w:tr w:rsidR="00510608" w:rsidRPr="001B4EE2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spacing w:before="15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24.05.2021–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25.05.2021 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1. Порядок применения контрольно-кассовой техники;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2. </w:t>
            </w:r>
            <w:proofErr w:type="spellStart"/>
            <w:r w:rsidRPr="001B4EE2">
              <w:rPr>
                <w:sz w:val="20"/>
                <w:szCs w:val="20"/>
              </w:rPr>
              <w:t>Тебования</w:t>
            </w:r>
            <w:proofErr w:type="spellEnd"/>
            <w:r w:rsidRPr="001B4EE2">
              <w:rPr>
                <w:sz w:val="20"/>
                <w:szCs w:val="20"/>
              </w:rPr>
              <w:t xml:space="preserve"> к кассовому чеку (бланку строгой отчетности);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4. Возможность исправления ошибок, допущенных налогоплательщиками при применении контрольно-кассовой техники;</w:t>
            </w:r>
          </w:p>
          <w:p w:rsidR="00510608" w:rsidRPr="001B4EE2" w:rsidRDefault="00510608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5. И</w:t>
            </w:r>
            <w:r w:rsidRPr="001B4EE2">
              <w:rPr>
                <w:rFonts w:eastAsia="Calibri"/>
                <w:sz w:val="20"/>
                <w:szCs w:val="20"/>
              </w:rPr>
              <w:t>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510608" w:rsidRPr="001B4EE2" w:rsidRDefault="00510608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 xml:space="preserve">6.  Налог на имущество организаций, изменение в законодательстве, порядок заполнения  налоговой </w:t>
            </w:r>
            <w:r w:rsidRPr="001B4EE2">
              <w:rPr>
                <w:rFonts w:eastAsia="Calibri"/>
                <w:sz w:val="20"/>
                <w:szCs w:val="20"/>
              </w:rPr>
              <w:lastRenderedPageBreak/>
              <w:t>декларации;</w:t>
            </w:r>
          </w:p>
          <w:p w:rsidR="00510608" w:rsidRPr="001B4EE2" w:rsidRDefault="00510608" w:rsidP="006046FA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 xml:space="preserve">7. </w:t>
            </w:r>
            <w:r w:rsidRPr="001B4EE2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lastRenderedPageBreak/>
              <w:t xml:space="preserve">24.05.2021-   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1B4EE2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25.05.2021–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г. Льгов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 xml:space="preserve"> Красная площадь, 13, 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8(47140) 2-16-86</w:t>
            </w: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</w:p>
        </w:tc>
      </w:tr>
      <w:tr w:rsidR="00510608" w:rsidRPr="001B4EE2" w:rsidTr="00510608">
        <w:trPr>
          <w:trHeight w:val="6972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10608" w:rsidRPr="001B4EE2" w:rsidRDefault="005106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spacing w:before="15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28.06.2021 –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29.06.2021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1.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2. 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3. Преимущества использования обществами с ограниченной ответственностью типового устава;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4. Порядок исключения  недействующих индивидуальных предпринимателей из Единого государственного реестра индивидуальных предпринимателей; </w:t>
            </w:r>
          </w:p>
          <w:p w:rsidR="00510608" w:rsidRPr="001B4EE2" w:rsidRDefault="00510608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5.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6. </w:t>
            </w:r>
            <w:r w:rsidRPr="001B4EE2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7. Преимущества электронного взаимодействия налогоплательщиков с налоговыми органами (ТКС, ЛК);</w:t>
            </w:r>
          </w:p>
          <w:p w:rsidR="00510608" w:rsidRPr="001B4EE2" w:rsidRDefault="00510608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510608" w:rsidRPr="001B4EE2" w:rsidRDefault="00510608" w:rsidP="006046FA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28.06.2021  -   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1B4EE2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29.06.2021 –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B4EE2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21.06.2021 –Центр занятости населения </w:t>
            </w:r>
            <w:proofErr w:type="spellStart"/>
            <w:r w:rsidRPr="001B4EE2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онышевка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 xml:space="preserve"> </w:t>
            </w: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22.06.2021   -</w:t>
            </w:r>
            <w:proofErr w:type="spellStart"/>
            <w:r w:rsidRPr="001B4EE2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ьгов</w:t>
            </w:r>
            <w:proofErr w:type="spellEnd"/>
          </w:p>
          <w:p w:rsidR="00510608" w:rsidRPr="001B4EE2" w:rsidRDefault="00510608" w:rsidP="006046FA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Центр занятости населения.</w:t>
            </w:r>
          </w:p>
          <w:p w:rsidR="00510608" w:rsidRPr="001B4EE2" w:rsidRDefault="00510608" w:rsidP="006046FA">
            <w:pPr>
              <w:rPr>
                <w:sz w:val="20"/>
                <w:szCs w:val="20"/>
              </w:rPr>
            </w:pPr>
          </w:p>
        </w:tc>
      </w:tr>
      <w:tr w:rsidR="000415C6" w:rsidRPr="001B4EE2" w:rsidTr="004C5F4E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0415C6" w:rsidRPr="001B4EE2" w:rsidRDefault="000415C6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15.04.2021, 11-00, вебинар</w:t>
            </w: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12.04.2021, 15-00, вебинар</w:t>
            </w: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20.04.2021, 15-00, вебинар</w:t>
            </w: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26.04.2021, 15-00, вебинар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lastRenderedPageBreak/>
              <w:t>1. Предоставление налоговых льгот физическим лицам по транспортному, земельному налогу и налогу на имущество за налоговый период 2020 года.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2. Основные изменения в налогообложении имущества физических лиц в 2021 году.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1.</w:t>
            </w:r>
            <w:r w:rsidRPr="001B4EE2">
              <w:rPr>
                <w:sz w:val="28"/>
                <w:szCs w:val="28"/>
              </w:rPr>
              <w:t xml:space="preserve"> </w:t>
            </w:r>
            <w:r w:rsidRPr="001B4EE2">
              <w:rPr>
                <w:rFonts w:ascii="Trebuchet MS" w:hAnsi="Trebuchet MS"/>
                <w:sz w:val="20"/>
                <w:szCs w:val="20"/>
              </w:rPr>
              <w:t>Декларационная кампания 2021.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2. Работа налоговых органов Курской области по взысканию задолженности по имущественным налогам физических лиц.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Порядок и условия представления отсрочки (рассрочки) по уплате задолженности по налоговым платежам; 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1. Порядок применения контрольно-кассовой техники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Требования к кассовому чеку (бланку строгой отчетности).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Меры ответственности за нарушение </w:t>
            </w:r>
            <w:r w:rsidRPr="001B4EE2">
              <w:rPr>
                <w:rFonts w:ascii="Trebuchet MS" w:hAnsi="Trebuchet MS"/>
                <w:sz w:val="20"/>
                <w:szCs w:val="20"/>
              </w:rPr>
              <w:lastRenderedPageBreak/>
              <w:t>законодательства о применении контрольно-кассовой техники.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Возможность исправления ошибок, допущенных налогоплательщиками при применении контрольно-кассовой техники.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2. </w:t>
            </w:r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right="-1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1. 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льгот.</w:t>
            </w:r>
          </w:p>
          <w:p w:rsidR="000415C6" w:rsidRPr="001B4EE2" w:rsidRDefault="000415C6" w:rsidP="006046FA">
            <w:pPr>
              <w:ind w:right="-1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2. Налог на имущество организаций, изменение в законодательстве, порядок заполнения  налоговой декларации.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3. 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lastRenderedPageBreak/>
              <w:t>МИФНС № 3 по Курской области, 2-48-82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МИФНС № 3 по Курской области, 2-48-82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МИФНС № 3 по Курской области, 2-</w:t>
            </w:r>
            <w:r w:rsidRPr="001B4EE2">
              <w:rPr>
                <w:rFonts w:ascii="Trebuchet MS" w:hAnsi="Trebuchet MS"/>
                <w:sz w:val="20"/>
                <w:szCs w:val="20"/>
              </w:rPr>
              <w:lastRenderedPageBreak/>
              <w:t xml:space="preserve">48-82 </w:t>
            </w: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0415C6" w:rsidRPr="001B4EE2" w:rsidRDefault="000415C6" w:rsidP="006046FA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МИФНС № 3 по Курской области, 2-48-82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15C6" w:rsidRPr="001B4EE2" w:rsidTr="00155FA1">
        <w:trPr>
          <w:trHeight w:val="482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0415C6" w:rsidRPr="001B4EE2" w:rsidRDefault="000415C6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15.05.2021         15-00, вебинар</w:t>
            </w: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ind w:right="-1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1. 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льгот.</w:t>
            </w:r>
          </w:p>
          <w:p w:rsidR="000415C6" w:rsidRPr="001B4EE2" w:rsidRDefault="000415C6" w:rsidP="006046FA">
            <w:pPr>
              <w:ind w:right="-1"/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2. Налог на имущество организаций, изменение в законодательстве, порядок заполнения  налоговой декларации.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3. 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4. П</w:t>
            </w:r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реимущества электронного взаимодействия налогоплательщиков с налоговыми органами (ТКС, ЛК).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 xml:space="preserve">5. </w:t>
            </w:r>
            <w:proofErr w:type="gramStart"/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  <w:r w:rsidRPr="001B4EE2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56546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5C6" w:rsidRPr="001B4EE2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0415C6" w:rsidRPr="001B4EE2" w:rsidRDefault="000415C6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B4E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11.06.2021         </w:t>
            </w:r>
            <w:r w:rsidRPr="001B4EE2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15-00, вебинар</w:t>
            </w: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0415C6" w:rsidRPr="001B4EE2" w:rsidRDefault="000415C6" w:rsidP="006046FA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1. О новых формах документов, представляемых в регистрирующие органы при государственной регистрации юридических лиц и индивидуальных предпринимателей.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2. Взаимодействие регистрирующих органов с юридическими лицами и индивидуальными предпринимателями в электронном виде при государственной регистрации.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>3. Преимущества использования обществами с ограниченной ответственностью типового устава.</w:t>
            </w:r>
          </w:p>
          <w:p w:rsidR="000415C6" w:rsidRPr="001B4EE2" w:rsidRDefault="000415C6" w:rsidP="006046FA">
            <w:pPr>
              <w:rPr>
                <w:rFonts w:ascii="Trebuchet MS" w:hAnsi="Trebuchet MS"/>
                <w:sz w:val="20"/>
                <w:szCs w:val="20"/>
              </w:rPr>
            </w:pPr>
            <w:r w:rsidRPr="001B4EE2">
              <w:rPr>
                <w:rFonts w:ascii="Trebuchet MS" w:hAnsi="Trebuchet MS"/>
                <w:sz w:val="20"/>
                <w:szCs w:val="20"/>
              </w:rPr>
              <w:t xml:space="preserve">4.Порядок исключения  недействующих индивидуальных предпринимателей из Единого государственного реестра индивидуальных предпринимателей. </w:t>
            </w:r>
          </w:p>
          <w:p w:rsidR="000415C6" w:rsidRPr="001B4EE2" w:rsidRDefault="000415C6" w:rsidP="006046F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A2572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5C6" w:rsidRPr="001B4EE2" w:rsidTr="000415C6">
        <w:trPr>
          <w:trHeight w:val="482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0415C6" w:rsidRPr="001B4EE2" w:rsidRDefault="000415C6" w:rsidP="000415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22.04.2021-27.04.2021</w:t>
            </w: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основные изменения в налогообложении имущества физических лиц в 2021 году;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работа налоговых органов по взысканию задолженности по имущественным налогам физических лиц;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 порядок заполнения платежных документов;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порядок применения контрольно-кассовой техники;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 22.04.2021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proofErr w:type="gramStart"/>
            <w:r w:rsidRPr="001B4EE2">
              <w:rPr>
                <w:sz w:val="20"/>
                <w:szCs w:val="20"/>
              </w:rPr>
              <w:t>г</w:t>
            </w:r>
            <w:proofErr w:type="gramEnd"/>
            <w:r w:rsidRPr="001B4EE2">
              <w:rPr>
                <w:sz w:val="20"/>
                <w:szCs w:val="20"/>
              </w:rPr>
              <w:t xml:space="preserve"> Суджа, ул. Щепкина, 18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23.04.2021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сл. Белая, пл.  Советская, 1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26.04.2021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с. </w:t>
            </w:r>
            <w:proofErr w:type="gramStart"/>
            <w:r w:rsidRPr="001B4EE2">
              <w:rPr>
                <w:sz w:val="20"/>
                <w:szCs w:val="20"/>
              </w:rPr>
              <w:t>Большое</w:t>
            </w:r>
            <w:proofErr w:type="gramEnd"/>
            <w:r w:rsidRPr="001B4EE2">
              <w:rPr>
                <w:sz w:val="20"/>
                <w:szCs w:val="20"/>
              </w:rPr>
              <w:t xml:space="preserve"> Солдатское,             ул. Мира,1.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27.04.2021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proofErr w:type="spellStart"/>
            <w:r w:rsidRPr="001B4EE2">
              <w:rPr>
                <w:sz w:val="20"/>
                <w:szCs w:val="20"/>
              </w:rPr>
              <w:t>пгт</w:t>
            </w:r>
            <w:proofErr w:type="spellEnd"/>
            <w:r w:rsidRPr="001B4EE2">
              <w:rPr>
                <w:sz w:val="20"/>
                <w:szCs w:val="20"/>
              </w:rPr>
              <w:t xml:space="preserve"> Коренево, ул. </w:t>
            </w:r>
            <w:proofErr w:type="gramStart"/>
            <w:r w:rsidRPr="001B4EE2">
              <w:rPr>
                <w:sz w:val="20"/>
                <w:szCs w:val="20"/>
              </w:rPr>
              <w:t>Школьная</w:t>
            </w:r>
            <w:proofErr w:type="gramEnd"/>
            <w:r w:rsidRPr="001B4EE2">
              <w:rPr>
                <w:sz w:val="20"/>
                <w:szCs w:val="20"/>
              </w:rPr>
              <w:t>, 11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</w:tc>
      </w:tr>
      <w:tr w:rsidR="000415C6" w:rsidRPr="001B4EE2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26.05.2021-</w:t>
            </w: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31.05.2021</w:t>
            </w: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- </w:t>
            </w:r>
            <w:r w:rsidRPr="001B4EE2">
              <w:rPr>
                <w:rFonts w:eastAsia="Calibri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0415C6" w:rsidRPr="001B4EE2" w:rsidRDefault="000415C6" w:rsidP="000415C6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>- налог на имущество организаций, изменение в законодательстве, порядок заполнения  налоговой декларации;</w:t>
            </w:r>
          </w:p>
          <w:p w:rsidR="000415C6" w:rsidRPr="001B4EE2" w:rsidRDefault="000415C6" w:rsidP="000415C6">
            <w:pPr>
              <w:ind w:firstLine="87"/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0415C6" w:rsidRPr="001B4EE2" w:rsidRDefault="000415C6" w:rsidP="000415C6">
            <w:pPr>
              <w:ind w:firstLine="87"/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преимущества использования обществами с ограниченной ответственностью типового устава;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- порядок исключения  недействующих индивидуальных предпринимателей из Единого государственного реестра индивидуальных предпринимателей; 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27.05.2021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proofErr w:type="gramStart"/>
            <w:r w:rsidRPr="001B4EE2">
              <w:rPr>
                <w:sz w:val="20"/>
                <w:szCs w:val="20"/>
              </w:rPr>
              <w:t>г</w:t>
            </w:r>
            <w:proofErr w:type="gramEnd"/>
            <w:r w:rsidRPr="001B4EE2">
              <w:rPr>
                <w:sz w:val="20"/>
                <w:szCs w:val="20"/>
              </w:rPr>
              <w:t xml:space="preserve"> Суджа, ул. Щепкина, 18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28.05.2021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сл. Белая, пл.  Советская, 1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31.05.2021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с. Большое Солдатское,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ул. Мира, 1.  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26.05.2021</w:t>
            </w:r>
          </w:p>
          <w:p w:rsidR="000415C6" w:rsidRPr="001B4EE2" w:rsidRDefault="000415C6" w:rsidP="000415C6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1B4EE2">
              <w:rPr>
                <w:sz w:val="20"/>
                <w:szCs w:val="20"/>
              </w:rPr>
              <w:t>пгт</w:t>
            </w:r>
            <w:proofErr w:type="spellEnd"/>
            <w:r w:rsidRPr="001B4EE2">
              <w:rPr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1B4EE2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1B4EE2">
              <w:rPr>
                <w:sz w:val="20"/>
                <w:szCs w:val="20"/>
              </w:rPr>
              <w:t xml:space="preserve"> Школьная, 11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0415C6" w:rsidRPr="001B4EE2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27.06.2021-30.06.2021</w:t>
            </w: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0415C6">
            <w:pPr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0415C6" w:rsidRPr="001B4EE2" w:rsidRDefault="000415C6" w:rsidP="000415C6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</w:t>
            </w:r>
            <w:r w:rsidRPr="001B4EE2">
              <w:rPr>
                <w:color w:val="000000"/>
                <w:sz w:val="20"/>
                <w:szCs w:val="20"/>
              </w:rPr>
              <w:t xml:space="preserve">Возможность подачи жалобы в электронной форме по ТКС; </w:t>
            </w:r>
          </w:p>
          <w:p w:rsidR="000415C6" w:rsidRPr="001B4EE2" w:rsidRDefault="000415C6" w:rsidP="000415C6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-преимущества электронного взаимодействия налогоплательщиков с налоговыми органами (ТКС, ЛК);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0415C6" w:rsidRPr="001B4EE2" w:rsidRDefault="000415C6" w:rsidP="000415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27.06.2021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proofErr w:type="gramStart"/>
            <w:r w:rsidRPr="001B4EE2">
              <w:rPr>
                <w:sz w:val="20"/>
                <w:szCs w:val="20"/>
              </w:rPr>
              <w:t>г</w:t>
            </w:r>
            <w:proofErr w:type="gramEnd"/>
            <w:r w:rsidRPr="001B4EE2">
              <w:rPr>
                <w:sz w:val="20"/>
                <w:szCs w:val="20"/>
              </w:rPr>
              <w:t xml:space="preserve"> Суджа, ул. Щепкина, 18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28.06.2021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сл. Белая, пл.  Советская, 1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29.06.2021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с. </w:t>
            </w:r>
            <w:proofErr w:type="gramStart"/>
            <w:r w:rsidRPr="001B4EE2">
              <w:rPr>
                <w:sz w:val="20"/>
                <w:szCs w:val="20"/>
              </w:rPr>
              <w:t>Большое</w:t>
            </w:r>
            <w:proofErr w:type="gramEnd"/>
            <w:r w:rsidRPr="001B4EE2">
              <w:rPr>
                <w:sz w:val="20"/>
                <w:szCs w:val="20"/>
              </w:rPr>
              <w:t xml:space="preserve"> Солдатское,             ул. Мира,1.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</w:t>
            </w:r>
          </w:p>
          <w:p w:rsidR="000415C6" w:rsidRPr="001B4EE2" w:rsidRDefault="000415C6" w:rsidP="000415C6">
            <w:pPr>
              <w:ind w:right="-108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30.06.2021</w:t>
            </w:r>
          </w:p>
          <w:p w:rsidR="000415C6" w:rsidRPr="001B4EE2" w:rsidRDefault="000415C6" w:rsidP="000415C6">
            <w:pPr>
              <w:rPr>
                <w:sz w:val="20"/>
                <w:szCs w:val="20"/>
              </w:rPr>
            </w:pPr>
            <w:proofErr w:type="spellStart"/>
            <w:r w:rsidRPr="001B4EE2">
              <w:rPr>
                <w:sz w:val="20"/>
                <w:szCs w:val="20"/>
              </w:rPr>
              <w:t>пгт</w:t>
            </w:r>
            <w:proofErr w:type="spellEnd"/>
            <w:r w:rsidRPr="001B4EE2">
              <w:rPr>
                <w:sz w:val="20"/>
                <w:szCs w:val="20"/>
              </w:rPr>
              <w:t xml:space="preserve"> Коренево, ул. </w:t>
            </w:r>
            <w:proofErr w:type="gramStart"/>
            <w:r w:rsidRPr="001B4EE2">
              <w:rPr>
                <w:sz w:val="20"/>
                <w:szCs w:val="20"/>
              </w:rPr>
              <w:t>Школьная</w:t>
            </w:r>
            <w:proofErr w:type="gramEnd"/>
            <w:r w:rsidRPr="001B4EE2">
              <w:rPr>
                <w:sz w:val="20"/>
                <w:szCs w:val="20"/>
              </w:rPr>
              <w:t>, 11</w:t>
            </w:r>
          </w:p>
        </w:tc>
      </w:tr>
      <w:tr w:rsidR="000415C6" w:rsidRPr="001B4EE2" w:rsidTr="001B4EE2">
        <w:trPr>
          <w:trHeight w:val="5287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0415C6" w:rsidRPr="001B4EE2" w:rsidRDefault="000415C6" w:rsidP="00D710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autoSpaceDE w:val="0"/>
              <w:autoSpaceDN w:val="0"/>
              <w:adjustRightInd w:val="0"/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21.04.2021-</w:t>
            </w:r>
          </w:p>
          <w:p w:rsidR="000415C6" w:rsidRPr="001B4EE2" w:rsidRDefault="000415C6" w:rsidP="006046FA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23.04.2021 </w:t>
            </w:r>
          </w:p>
          <w:p w:rsidR="000415C6" w:rsidRPr="001B4EE2" w:rsidRDefault="000415C6" w:rsidP="006046FA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1. Предоставление налоговых льгот физическим лицам по транспортному, земельному налогу и налогу на имущество за налоговый период 2020 года.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Основные изменения в налогообложении имущества физических лиц в 2021 году.</w:t>
            </w:r>
          </w:p>
          <w:p w:rsidR="000415C6" w:rsidRPr="001B4EE2" w:rsidRDefault="000415C6" w:rsidP="006046FA">
            <w:pPr>
              <w:tabs>
                <w:tab w:val="left" w:pos="147"/>
                <w:tab w:val="left" w:pos="852"/>
              </w:tabs>
              <w:spacing w:before="20" w:after="20"/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2.Декларационная кампания 2021.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3.Работа налоговых органов Курской области по взысканию задолженности по имущественным налогам физических лиц.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Порядок и условия представления отсрочки (рассрочки) по уплате задолженности по налоговым платежам. 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4.  Порядок заполнения платежных документов.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5. Порядок применения контрольно-кассовой техники.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Требования к кассовому чеку (бланку строгой отчетности).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Меры ответственности за нарушение законодательства о применении контрольно-кассовой техники.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Возможность исправления ошибок, допущенных налогоплательщиками при применении контрольно-кассовой техники.</w:t>
            </w:r>
          </w:p>
          <w:p w:rsidR="000415C6" w:rsidRPr="001B4EE2" w:rsidRDefault="000415C6" w:rsidP="006046FA">
            <w:pPr>
              <w:spacing w:before="20" w:after="20"/>
              <w:ind w:firstLine="709"/>
              <w:rPr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21.04.2021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14.00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B4EE2">
              <w:rPr>
                <w:color w:val="000000"/>
                <w:sz w:val="20"/>
                <w:szCs w:val="20"/>
              </w:rPr>
              <w:t>К.Маркса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 xml:space="preserve"> д.70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8(4712) 37-17-57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22.04.2021 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12.00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г. Курчатов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8(4712) 37-17-57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23.04.2021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11.00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г. Курск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8(4712) 37-17-57</w:t>
            </w:r>
          </w:p>
          <w:p w:rsidR="000415C6" w:rsidRPr="001B4EE2" w:rsidRDefault="000415C6" w:rsidP="006046FA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</w:tr>
      <w:tr w:rsidR="000415C6" w:rsidRPr="001B4EE2" w:rsidTr="001B4EE2">
        <w:trPr>
          <w:trHeight w:val="4296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0415C6" w:rsidRPr="001B4EE2" w:rsidRDefault="000415C6" w:rsidP="00D710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21.05.2021-</w:t>
            </w:r>
          </w:p>
          <w:p w:rsidR="000415C6" w:rsidRPr="001B4EE2" w:rsidRDefault="000415C6" w:rsidP="006046FA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25.05..2021</w:t>
            </w: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1.  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льгот.</w:t>
            </w:r>
          </w:p>
          <w:p w:rsidR="000415C6" w:rsidRPr="001B4EE2" w:rsidRDefault="000415C6" w:rsidP="006046FA">
            <w:pPr>
              <w:spacing w:before="20" w:after="20"/>
              <w:ind w:right="-1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2. Налог на имущество организаций, изменения в законодательстве, порядок заполнения  налоговой декларации.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3. О новых формах документов, представляемых в регистрирующие органы при государственной регистрации юридических лиц и индивидуальных предпринимателей.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4. Взаимодействие регистрирующих органов с юридическими лицами и индивидуальными предпринимателями в электронном виде при государственной регистрации.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5. Преимущества использования обществами с ограниченной ответственностью типового устава.</w:t>
            </w:r>
          </w:p>
          <w:p w:rsidR="000415C6" w:rsidRPr="001B4EE2" w:rsidRDefault="000415C6" w:rsidP="006046FA">
            <w:pPr>
              <w:spacing w:before="20" w:after="20"/>
              <w:ind w:firstLine="709"/>
              <w:rPr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21.05.2021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г. Фатеж 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14.00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24.05.2021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г. Курчатов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12.00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25.05.2021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г. Курск </w:t>
            </w: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11.00</w:t>
            </w:r>
          </w:p>
        </w:tc>
      </w:tr>
      <w:tr w:rsidR="000415C6" w:rsidRPr="001B4EE2" w:rsidTr="001B4EE2">
        <w:trPr>
          <w:trHeight w:val="472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0415C6" w:rsidRPr="001B4EE2" w:rsidRDefault="000415C6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</w:rPr>
              <w:t>23.06.2021-</w:t>
            </w:r>
          </w:p>
          <w:p w:rsidR="000415C6" w:rsidRPr="001B4EE2" w:rsidRDefault="000415C6" w:rsidP="006046FA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</w:rPr>
              <w:t>25.06.2021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1. Порядок исключения  недействующих индивидуальных предпринимателей из Единого государственного реестра индивидуальных предпринимателей. 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2. 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3. </w:t>
            </w:r>
            <w:r w:rsidRPr="001B4EE2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форме».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 4. Преимущества электронного взаимодействия налогоплательщиков с налоговыми органами (ТКС, ЛК).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  5. 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23.06.2021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г. Фатеж, 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14.00</w:t>
            </w: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24.06.2021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г. Курчатов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12.00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</w:p>
          <w:p w:rsidR="000415C6" w:rsidRPr="001B4EE2" w:rsidRDefault="000415C6" w:rsidP="006046FA">
            <w:pPr>
              <w:spacing w:before="20" w:after="20"/>
              <w:ind w:right="-526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25.06.2021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г. Курск</w:t>
            </w:r>
          </w:p>
          <w:p w:rsidR="000415C6" w:rsidRPr="001B4EE2" w:rsidRDefault="000415C6" w:rsidP="006046FA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11.00</w:t>
            </w:r>
          </w:p>
          <w:p w:rsidR="000415C6" w:rsidRPr="001B4EE2" w:rsidRDefault="000415C6" w:rsidP="006046F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415C6" w:rsidRPr="001B4EE2" w:rsidTr="001F4715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0415C6" w:rsidRPr="001B4EE2" w:rsidRDefault="000415C6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snapToGrid w:val="0"/>
                <w:sz w:val="20"/>
                <w:szCs w:val="20"/>
              </w:rPr>
            </w:pPr>
            <w:r w:rsidRPr="001B4EE2">
              <w:rPr>
                <w:snapToGrid w:val="0"/>
                <w:sz w:val="20"/>
                <w:szCs w:val="20"/>
              </w:rPr>
              <w:t>20.04.2021</w:t>
            </w:r>
          </w:p>
          <w:p w:rsidR="000415C6" w:rsidRPr="001B4EE2" w:rsidRDefault="000415C6" w:rsidP="006046FA">
            <w:pPr>
              <w:rPr>
                <w:snapToGrid w:val="0"/>
                <w:sz w:val="20"/>
                <w:szCs w:val="20"/>
              </w:rPr>
            </w:pPr>
            <w:r w:rsidRPr="001B4EE2">
              <w:rPr>
                <w:snapToGrid w:val="0"/>
                <w:sz w:val="20"/>
                <w:szCs w:val="20"/>
              </w:rPr>
              <w:t>В 15-00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декларационная кампания 2021;</w:t>
            </w:r>
          </w:p>
          <w:p w:rsidR="000415C6" w:rsidRPr="001B4EE2" w:rsidRDefault="000415C6" w:rsidP="000415C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0415C6" w:rsidRPr="001B4EE2" w:rsidRDefault="000415C6" w:rsidP="000415C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основные изменения в налогообложении имущества физических лиц в 2021 году;</w:t>
            </w:r>
          </w:p>
          <w:p w:rsidR="000415C6" w:rsidRPr="001B4EE2" w:rsidRDefault="000415C6" w:rsidP="000415C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работа налоговых органов Курской области по взысканию задолженности по имущественным налогам физических лиц;</w:t>
            </w:r>
          </w:p>
          <w:p w:rsidR="000415C6" w:rsidRPr="001B4EE2" w:rsidRDefault="000415C6" w:rsidP="000415C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заполнении;</w:t>
            </w:r>
          </w:p>
          <w:p w:rsidR="000415C6" w:rsidRPr="001B4EE2" w:rsidRDefault="000415C6" w:rsidP="000415C6">
            <w:pPr>
              <w:numPr>
                <w:ilvl w:val="0"/>
                <w:numId w:val="2"/>
              </w:numPr>
              <w:jc w:val="both"/>
              <w:rPr>
                <w:snapToGrid w:val="0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порядок и условия представления отсрочки (рассрочки) по уплате задолженности по налоговым платежам; 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0415C6" w:rsidRPr="001B4EE2" w:rsidRDefault="000415C6" w:rsidP="001F47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дистанционном формате</w:t>
            </w:r>
          </w:p>
        </w:tc>
      </w:tr>
      <w:tr w:rsidR="000415C6" w:rsidRPr="001B4EE2" w:rsidTr="00444EA5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0415C6" w:rsidRPr="001B4EE2" w:rsidRDefault="000415C6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snapToGrid w:val="0"/>
                <w:sz w:val="20"/>
                <w:szCs w:val="20"/>
              </w:rPr>
            </w:pPr>
            <w:r w:rsidRPr="001B4EE2">
              <w:rPr>
                <w:snapToGrid w:val="0"/>
                <w:sz w:val="20"/>
                <w:szCs w:val="20"/>
              </w:rPr>
              <w:t>20.05.2021</w:t>
            </w:r>
          </w:p>
          <w:p w:rsidR="000415C6" w:rsidRPr="001B4EE2" w:rsidRDefault="000415C6" w:rsidP="006046FA">
            <w:pPr>
              <w:rPr>
                <w:snapToGrid w:val="0"/>
                <w:sz w:val="20"/>
                <w:szCs w:val="20"/>
              </w:rPr>
            </w:pPr>
            <w:r w:rsidRPr="001B4EE2">
              <w:rPr>
                <w:snapToGrid w:val="0"/>
                <w:sz w:val="20"/>
                <w:szCs w:val="20"/>
              </w:rPr>
              <w:t>В 15-00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порядок применения </w:t>
            </w:r>
            <w:proofErr w:type="spellStart"/>
            <w:r w:rsidRPr="001B4EE2">
              <w:rPr>
                <w:sz w:val="20"/>
                <w:szCs w:val="20"/>
              </w:rPr>
              <w:t>контрольнокассовой</w:t>
            </w:r>
            <w:proofErr w:type="spellEnd"/>
            <w:r w:rsidRPr="001B4EE2">
              <w:rPr>
                <w:sz w:val="20"/>
                <w:szCs w:val="20"/>
              </w:rPr>
              <w:t xml:space="preserve"> техники;</w:t>
            </w:r>
          </w:p>
          <w:p w:rsidR="000415C6" w:rsidRPr="001B4EE2" w:rsidRDefault="000415C6" w:rsidP="000415C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требования к кассовому чеку (бланку строгой отчетности);</w:t>
            </w:r>
          </w:p>
          <w:p w:rsidR="000415C6" w:rsidRPr="001B4EE2" w:rsidRDefault="000415C6" w:rsidP="000415C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меры ответственности за нарушение законодательства о применении </w:t>
            </w:r>
            <w:proofErr w:type="spellStart"/>
            <w:r w:rsidRPr="001B4EE2">
              <w:rPr>
                <w:sz w:val="20"/>
                <w:szCs w:val="20"/>
              </w:rPr>
              <w:t>контрольнокассовой</w:t>
            </w:r>
            <w:proofErr w:type="spellEnd"/>
            <w:r w:rsidRPr="001B4EE2">
              <w:rPr>
                <w:sz w:val="20"/>
                <w:szCs w:val="20"/>
              </w:rPr>
              <w:t xml:space="preserve"> техники;</w:t>
            </w:r>
          </w:p>
          <w:p w:rsidR="000415C6" w:rsidRPr="001B4EE2" w:rsidRDefault="000415C6" w:rsidP="000415C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возможность исправления ошибок, допущенных налогоплательщиками при применении </w:t>
            </w:r>
            <w:proofErr w:type="spellStart"/>
            <w:r w:rsidRPr="001B4EE2">
              <w:rPr>
                <w:sz w:val="20"/>
                <w:szCs w:val="20"/>
              </w:rPr>
              <w:t>контрольнокассовой</w:t>
            </w:r>
            <w:proofErr w:type="spellEnd"/>
            <w:r w:rsidRPr="001B4EE2">
              <w:rPr>
                <w:sz w:val="20"/>
                <w:szCs w:val="20"/>
              </w:rPr>
              <w:t xml:space="preserve"> техники;</w:t>
            </w:r>
          </w:p>
          <w:p w:rsidR="000415C6" w:rsidRPr="001B4EE2" w:rsidRDefault="000415C6" w:rsidP="000415C6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0415C6" w:rsidRPr="001B4EE2" w:rsidRDefault="000415C6" w:rsidP="000415C6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>налог на имущество организаций, изменение в законодательстве, порядок заполнения  налоговой декларации;</w:t>
            </w:r>
          </w:p>
          <w:p w:rsidR="000415C6" w:rsidRPr="001B4EE2" w:rsidRDefault="000415C6" w:rsidP="006046FA">
            <w:pPr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5C6" w:rsidRPr="001B4EE2" w:rsidTr="001B4EE2">
        <w:trPr>
          <w:trHeight w:val="6449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0415C6" w:rsidRPr="001B4EE2" w:rsidRDefault="000415C6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6046FA">
            <w:pPr>
              <w:rPr>
                <w:snapToGrid w:val="0"/>
                <w:sz w:val="20"/>
                <w:szCs w:val="20"/>
              </w:rPr>
            </w:pPr>
            <w:r w:rsidRPr="001B4EE2">
              <w:rPr>
                <w:snapToGrid w:val="0"/>
                <w:sz w:val="20"/>
                <w:szCs w:val="20"/>
              </w:rPr>
              <w:t>23.06.2021</w:t>
            </w:r>
          </w:p>
          <w:p w:rsidR="000415C6" w:rsidRPr="001B4EE2" w:rsidRDefault="000415C6" w:rsidP="006046FA">
            <w:pPr>
              <w:rPr>
                <w:snapToGrid w:val="0"/>
                <w:sz w:val="20"/>
                <w:szCs w:val="20"/>
              </w:rPr>
            </w:pPr>
            <w:r w:rsidRPr="001B4EE2">
              <w:rPr>
                <w:snapToGrid w:val="0"/>
                <w:sz w:val="20"/>
                <w:szCs w:val="20"/>
              </w:rPr>
              <w:t>в 15-00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Преимущества использования обществами с ограниченной ответственностью типового устава;</w:t>
            </w:r>
          </w:p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порядок исключения  недействующих индивидуальных предпринимателей из Единого государственного реестра индивидуальных предпринимателей; </w:t>
            </w:r>
          </w:p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№ММВ79/645@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0415C6" w:rsidRPr="001B4EE2" w:rsidRDefault="000415C6" w:rsidP="000415C6">
            <w:pPr>
              <w:numPr>
                <w:ilvl w:val="0"/>
                <w:numId w:val="4"/>
              </w:numPr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1B4EE2">
              <w:rPr>
                <w:color w:val="000000"/>
                <w:sz w:val="20"/>
                <w:szCs w:val="20"/>
              </w:rPr>
              <w:t>Интернетсервисы</w:t>
            </w:r>
            <w:proofErr w:type="spell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0415C6" w:rsidRPr="001B4EE2" w:rsidRDefault="000415C6" w:rsidP="006046FA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15C6" w:rsidRPr="001B4EE2" w:rsidRDefault="000415C6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4715" w:rsidRPr="001B4EE2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1F4715" w:rsidRPr="001B4EE2" w:rsidRDefault="001F4715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1B4EE2" w:rsidRDefault="001F4715" w:rsidP="00BE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1B4EE2" w:rsidRDefault="001F4715" w:rsidP="00BE29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4715" w:rsidRPr="001B4EE2" w:rsidRDefault="001F4715" w:rsidP="00BE2909">
            <w:pPr>
              <w:jc w:val="both"/>
              <w:rPr>
                <w:sz w:val="20"/>
                <w:szCs w:val="20"/>
              </w:rPr>
            </w:pPr>
          </w:p>
        </w:tc>
      </w:tr>
      <w:tr w:rsidR="001B4EE2" w:rsidRPr="001B4EE2" w:rsidTr="00D23C45">
        <w:trPr>
          <w:trHeight w:val="444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B4EE2" w:rsidRPr="001B4EE2" w:rsidRDefault="001B4EE2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13.04.2021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14.04.2021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14.04.2021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основные изменения в налогообложении имущества физических лиц в 2021 году;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декларационная кампания 2021;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работа налоговых органов Курской области по взысканию задолженности по имущественным налогам физических лиц;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 порядок заполнения платежных документов;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порядок применения контрольно-кассовой техники;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Актовый  зал  ООО «ЩУК ЖКХ»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10.00 п. Черемисиново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Ул. Советская  2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Актовый зал Администрации  </w:t>
            </w:r>
            <w:proofErr w:type="spellStart"/>
            <w:r w:rsidRPr="001B4EE2">
              <w:rPr>
                <w:sz w:val="20"/>
                <w:szCs w:val="20"/>
              </w:rPr>
              <w:t>Черемисиновского</w:t>
            </w:r>
            <w:proofErr w:type="spellEnd"/>
            <w:r w:rsidRPr="001B4EE2">
              <w:rPr>
                <w:sz w:val="20"/>
                <w:szCs w:val="20"/>
              </w:rPr>
              <w:t xml:space="preserve"> района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13.00 п. Кшенский  ул. </w:t>
            </w:r>
            <w:proofErr w:type="gramStart"/>
            <w:r w:rsidRPr="001B4EE2">
              <w:rPr>
                <w:sz w:val="20"/>
                <w:szCs w:val="20"/>
              </w:rPr>
              <w:t>Пролетарская</w:t>
            </w:r>
            <w:proofErr w:type="gramEnd"/>
            <w:r w:rsidRPr="001B4EE2">
              <w:rPr>
                <w:sz w:val="20"/>
                <w:szCs w:val="20"/>
              </w:rPr>
              <w:t xml:space="preserve"> 45, Актовый зал Администрации Советского района.</w:t>
            </w:r>
          </w:p>
        </w:tc>
      </w:tr>
      <w:tr w:rsidR="001B4EE2" w:rsidRPr="001B4EE2" w:rsidTr="00D23C45">
        <w:trPr>
          <w:trHeight w:val="4525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B4EE2" w:rsidRPr="001B4EE2" w:rsidRDefault="001B4EE2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20.05.2021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21.05.2021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21.05.2021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</w:t>
            </w:r>
            <w:r w:rsidRPr="001B4EE2">
              <w:rPr>
                <w:rFonts w:eastAsia="Calibri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1B4EE2" w:rsidRPr="001B4EE2" w:rsidRDefault="001B4EE2" w:rsidP="006046FA">
            <w:pPr>
              <w:ind w:right="-1"/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rFonts w:eastAsia="Calibri"/>
                <w:sz w:val="20"/>
                <w:szCs w:val="20"/>
              </w:rPr>
              <w:t>- налог на имущество организаций, изменение в законодательстве, порядок заполнения  налоговой декларации;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-Преимущества использования обществами с ограниченной ответственностью типового устава;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порядок исключения  недействующих индивидуальных предпринимателей из Единого государственного реестра индивидуальных предпринимателей.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Актовый  зал  ООО «ЩУК ЖКХ»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10.00 п. Черемисиново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Ул. Советская 2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Актовый зал Администрации  </w:t>
            </w:r>
            <w:proofErr w:type="spellStart"/>
            <w:r w:rsidRPr="001B4EE2">
              <w:rPr>
                <w:sz w:val="20"/>
                <w:szCs w:val="20"/>
              </w:rPr>
              <w:t>Черемисиновского</w:t>
            </w:r>
            <w:proofErr w:type="spellEnd"/>
            <w:r w:rsidRPr="001B4EE2">
              <w:rPr>
                <w:sz w:val="20"/>
                <w:szCs w:val="20"/>
              </w:rPr>
              <w:t xml:space="preserve"> района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13.00 п. Кшенский  ул. </w:t>
            </w:r>
            <w:proofErr w:type="gramStart"/>
            <w:r w:rsidRPr="001B4EE2">
              <w:rPr>
                <w:sz w:val="20"/>
                <w:szCs w:val="20"/>
              </w:rPr>
              <w:t>Пролетарская</w:t>
            </w:r>
            <w:proofErr w:type="gramEnd"/>
            <w:r w:rsidRPr="001B4EE2">
              <w:rPr>
                <w:sz w:val="20"/>
                <w:szCs w:val="20"/>
              </w:rPr>
              <w:t xml:space="preserve"> 45,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Актовый зал Администрации Советского района.</w:t>
            </w:r>
          </w:p>
        </w:tc>
      </w:tr>
      <w:tr w:rsidR="001B4EE2" w:rsidRPr="001B4EE2" w:rsidTr="00D23C45">
        <w:trPr>
          <w:trHeight w:val="4525"/>
        </w:trPr>
        <w:tc>
          <w:tcPr>
            <w:tcW w:w="1851" w:type="dxa"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1B4EE2" w:rsidRPr="001B4EE2" w:rsidRDefault="001B4EE2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24.06.2021 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25.06.2021</w:t>
            </w: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1B4EE2" w:rsidRPr="001B4EE2" w:rsidRDefault="001B4EE2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- </w:t>
            </w:r>
            <w:r w:rsidRPr="001B4EE2">
              <w:rPr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1B4EE2" w:rsidRPr="001B4EE2" w:rsidRDefault="001B4EE2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1B4EE2" w:rsidRPr="001B4EE2" w:rsidRDefault="001B4EE2" w:rsidP="006046FA">
            <w:pPr>
              <w:jc w:val="both"/>
              <w:rPr>
                <w:color w:val="000000"/>
                <w:sz w:val="20"/>
                <w:szCs w:val="20"/>
              </w:rPr>
            </w:pPr>
            <w:r w:rsidRPr="001B4EE2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1B4EE2">
              <w:rPr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Актовый  зал  ООО «ЩУК ЖКХ»</w:t>
            </w: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jc w:val="both"/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10.00 п. Черемисиново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Ул. Советская 2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Актовый зал Администрации  </w:t>
            </w:r>
            <w:proofErr w:type="spellStart"/>
            <w:r w:rsidRPr="001B4EE2">
              <w:rPr>
                <w:sz w:val="20"/>
                <w:szCs w:val="20"/>
              </w:rPr>
              <w:t>Черемисиновского</w:t>
            </w:r>
            <w:proofErr w:type="spellEnd"/>
            <w:r w:rsidRPr="001B4EE2">
              <w:rPr>
                <w:sz w:val="20"/>
                <w:szCs w:val="20"/>
              </w:rPr>
              <w:t xml:space="preserve"> района</w:t>
            </w: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</w:p>
          <w:p w:rsidR="001B4EE2" w:rsidRPr="001B4EE2" w:rsidRDefault="001B4EE2" w:rsidP="006046FA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13.00 п. Кшенский  ул. </w:t>
            </w:r>
            <w:proofErr w:type="gramStart"/>
            <w:r w:rsidRPr="001B4EE2">
              <w:rPr>
                <w:sz w:val="20"/>
                <w:szCs w:val="20"/>
              </w:rPr>
              <w:t>Пролетарская</w:t>
            </w:r>
            <w:proofErr w:type="gramEnd"/>
            <w:r w:rsidRPr="001B4EE2">
              <w:rPr>
                <w:sz w:val="20"/>
                <w:szCs w:val="20"/>
              </w:rPr>
              <w:t xml:space="preserve"> 45,</w:t>
            </w:r>
          </w:p>
          <w:p w:rsidR="001B4EE2" w:rsidRPr="001B4EE2" w:rsidRDefault="001B4EE2" w:rsidP="006046FA">
            <w:pPr>
              <w:jc w:val="both"/>
              <w:rPr>
                <w:rFonts w:eastAsia="Calibri"/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Актовый зал Администрации Советского района.</w:t>
            </w:r>
          </w:p>
        </w:tc>
      </w:tr>
      <w:tr w:rsidR="006D3BFC" w:rsidRPr="001B4EE2" w:rsidTr="001F4715">
        <w:trPr>
          <w:trHeight w:val="4015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D3BFC" w:rsidRPr="001B4EE2" w:rsidRDefault="006D3BFC" w:rsidP="006D3BF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D3BFC" w:rsidRPr="001B4EE2" w:rsidRDefault="006D3BFC" w:rsidP="001F47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D3BFC" w:rsidRPr="001B4EE2" w:rsidRDefault="006D3BFC" w:rsidP="001F47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5D4E62" w:rsidRDefault="005D4E62" w:rsidP="005D4E6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D4E62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5D4E62">
              <w:rPr>
                <w:rFonts w:eastAsia="Times New Roman"/>
                <w:sz w:val="20"/>
                <w:szCs w:val="20"/>
                <w:lang w:eastAsia="ru-RU"/>
              </w:rPr>
              <w:t>6-27.</w:t>
            </w:r>
            <w:r w:rsidRPr="005D4E6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5D4E62">
              <w:rPr>
                <w:rFonts w:eastAsia="Times New Roman"/>
                <w:sz w:val="20"/>
                <w:szCs w:val="20"/>
                <w:lang w:eastAsia="ru-RU"/>
              </w:rPr>
              <w:t>4.20</w:t>
            </w:r>
            <w:r w:rsidRPr="005D4E62">
              <w:rPr>
                <w:rFonts w:eastAsia="Times New Roman"/>
                <w:sz w:val="20"/>
                <w:szCs w:val="20"/>
                <w:lang w:val="en-US" w:eastAsia="ru-RU"/>
              </w:rPr>
              <w:t>21</w:t>
            </w:r>
            <w:r w:rsidRPr="005D4E6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D3BFC" w:rsidRPr="001B4EE2" w:rsidRDefault="006D3BF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1B4EE2" w:rsidRDefault="005D4E62" w:rsidP="005D4E62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5D4E62" w:rsidRPr="001B4EE2" w:rsidRDefault="005D4E62" w:rsidP="005D4E62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- основные изменения в налогообложении имущества физических лиц в 2021 году;</w:t>
            </w:r>
          </w:p>
          <w:p w:rsidR="005D4E62" w:rsidRPr="001B4EE2" w:rsidRDefault="005D4E62" w:rsidP="005D4E62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- декларационная кампания 2021;</w:t>
            </w:r>
          </w:p>
          <w:p w:rsidR="005D4E62" w:rsidRPr="001B4EE2" w:rsidRDefault="005D4E62" w:rsidP="005D4E62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- работа налоговых органов Курской области по взысканию задолженности по имущественным налогам физических лиц;</w:t>
            </w:r>
          </w:p>
          <w:p w:rsidR="005D4E62" w:rsidRPr="001B4EE2" w:rsidRDefault="005D4E62" w:rsidP="005D4E62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  - преимущества электронного взаимодействия налогоплательщиков с налоговыми органами (ТКС, ЛК);</w:t>
            </w:r>
          </w:p>
          <w:p w:rsidR="006D3BFC" w:rsidRPr="001B4EE2" w:rsidRDefault="005D4E62" w:rsidP="005D4E62">
            <w:pPr>
              <w:jc w:val="both"/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 - </w:t>
            </w:r>
            <w:proofErr w:type="gramStart"/>
            <w:r w:rsidRPr="001B4EE2">
              <w:rPr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1B4EE2" w:rsidRDefault="005D4E62" w:rsidP="005D4E62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26.04.2021 </w:t>
            </w:r>
            <w:proofErr w:type="spellStart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5D4E62" w:rsidRPr="001B4EE2" w:rsidRDefault="005D4E62" w:rsidP="005D4E62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1B4EE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4.202</w:t>
            </w:r>
            <w:r w:rsidRPr="001B4EE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в 11-00 </w:t>
            </w:r>
          </w:p>
          <w:p w:rsidR="006D3BFC" w:rsidRPr="001B4EE2" w:rsidRDefault="005D4E62" w:rsidP="005D4E6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(здание ИФНС. п. </w:t>
            </w:r>
            <w:proofErr w:type="spellStart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4EE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, ул. </w:t>
            </w:r>
            <w:r w:rsidRPr="001B4E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Фрунзе,110)</w:t>
            </w:r>
          </w:p>
        </w:tc>
      </w:tr>
      <w:tr w:rsidR="006D3BFC" w:rsidRPr="001B4EE2" w:rsidTr="00C36470">
        <w:trPr>
          <w:trHeight w:val="246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D3BFC" w:rsidRPr="001B4EE2" w:rsidRDefault="006D3BF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1B4EE2" w:rsidRDefault="005D4E62" w:rsidP="00B67CBF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24-25.05.2021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 порядок заполнения платежных документов;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порядок применения контрольно-кассовой техники;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        - преимущества электронного взаимодействия налогоплательщиков с налоговыми органами (ТКС, ЛК);</w:t>
            </w:r>
          </w:p>
          <w:p w:rsidR="006D3BFC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       - </w:t>
            </w:r>
            <w:proofErr w:type="gramStart"/>
            <w:r w:rsidRPr="001B4EE2">
              <w:rPr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24.05.2021 </w:t>
            </w:r>
            <w:proofErr w:type="spellStart"/>
            <w:r w:rsidRPr="001B4EE2">
              <w:rPr>
                <w:sz w:val="20"/>
                <w:szCs w:val="20"/>
              </w:rPr>
              <w:t>г.в</w:t>
            </w:r>
            <w:proofErr w:type="spellEnd"/>
            <w:r w:rsidRPr="001B4EE2">
              <w:rPr>
                <w:sz w:val="20"/>
                <w:szCs w:val="20"/>
              </w:rPr>
              <w:t xml:space="preserve"> 11-00   </w:t>
            </w:r>
            <w:proofErr w:type="spellStart"/>
            <w:r w:rsidRPr="001B4EE2">
              <w:rPr>
                <w:sz w:val="20"/>
                <w:szCs w:val="20"/>
              </w:rPr>
              <w:t>с</w:t>
            </w:r>
            <w:proofErr w:type="gramStart"/>
            <w:r w:rsidRPr="001B4EE2">
              <w:rPr>
                <w:sz w:val="20"/>
                <w:szCs w:val="20"/>
              </w:rPr>
              <w:t>.М</w:t>
            </w:r>
            <w:proofErr w:type="gramEnd"/>
            <w:r w:rsidRPr="001B4EE2">
              <w:rPr>
                <w:sz w:val="20"/>
                <w:szCs w:val="20"/>
              </w:rPr>
              <w:t>антурово</w:t>
            </w:r>
            <w:proofErr w:type="spellEnd"/>
            <w:r w:rsidRPr="001B4EE2">
              <w:rPr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1B4EE2">
              <w:rPr>
                <w:sz w:val="20"/>
                <w:szCs w:val="20"/>
              </w:rPr>
              <w:t>района,с.Мантурово</w:t>
            </w:r>
            <w:proofErr w:type="spellEnd"/>
            <w:r w:rsidRPr="001B4EE2">
              <w:rPr>
                <w:sz w:val="20"/>
                <w:szCs w:val="20"/>
              </w:rPr>
              <w:t>, ул. Ленина,13)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25.05.2021  в 11-00 </w:t>
            </w:r>
          </w:p>
          <w:p w:rsidR="006D3BFC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п. </w:t>
            </w:r>
            <w:proofErr w:type="spellStart"/>
            <w:r w:rsidRPr="001B4EE2">
              <w:rPr>
                <w:sz w:val="20"/>
                <w:szCs w:val="20"/>
              </w:rPr>
              <w:t>Касторное</w:t>
            </w:r>
            <w:proofErr w:type="spellEnd"/>
            <w:r w:rsidRPr="001B4EE2">
              <w:rPr>
                <w:sz w:val="20"/>
                <w:szCs w:val="20"/>
              </w:rPr>
              <w:t xml:space="preserve"> (здание ИФНС. п. </w:t>
            </w:r>
            <w:proofErr w:type="spellStart"/>
            <w:r w:rsidRPr="001B4EE2">
              <w:rPr>
                <w:sz w:val="20"/>
                <w:szCs w:val="20"/>
              </w:rPr>
              <w:t>Касторное</w:t>
            </w:r>
            <w:proofErr w:type="spellEnd"/>
            <w:r w:rsidRPr="001B4EE2">
              <w:rPr>
                <w:sz w:val="20"/>
                <w:szCs w:val="20"/>
              </w:rPr>
              <w:t>, ул. Фрунзе,110)</w:t>
            </w:r>
          </w:p>
        </w:tc>
      </w:tr>
      <w:tr w:rsidR="006D3BFC" w:rsidRPr="006D3BFC" w:rsidTr="006D3BFC">
        <w:trPr>
          <w:trHeight w:val="3563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D3BFC" w:rsidRPr="001B4EE2" w:rsidRDefault="006D3BF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D3BFC" w:rsidRPr="001B4EE2" w:rsidRDefault="005D4E62" w:rsidP="00B67CBF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14-15.06.2021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налог на имущество организаций, изменение в законодательстве, порядок заполнения  налоговой декларации;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Преимущества использования обществами с ограниченной ответственностью типового устава;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>- порядок исключения  недействующих индивидуальных предпринимателей из Единого государственного реестра ин</w:t>
            </w:r>
            <w:r w:rsidRPr="001B4EE2">
              <w:rPr>
                <w:sz w:val="20"/>
                <w:szCs w:val="20"/>
              </w:rPr>
              <w:t xml:space="preserve">дивидуальных предпринимателей; 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 -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lastRenderedPageBreak/>
              <w:t xml:space="preserve"> </w:t>
            </w:r>
            <w:r w:rsidRPr="001B4EE2">
              <w:rPr>
                <w:sz w:val="20"/>
                <w:szCs w:val="20"/>
              </w:rPr>
              <w:t xml:space="preserve">  - 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</w:t>
            </w:r>
            <w:r w:rsidRPr="001B4EE2">
              <w:rPr>
                <w:sz w:val="20"/>
                <w:szCs w:val="20"/>
              </w:rPr>
              <w:t xml:space="preserve"> - преимущества электронного взаимодействия налогоплательщиков с налоговыми органами (ТКС, ЛК);</w:t>
            </w:r>
          </w:p>
          <w:p w:rsidR="006D3BFC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 - </w:t>
            </w:r>
            <w:proofErr w:type="gramStart"/>
            <w:r w:rsidRPr="001B4EE2">
              <w:rPr>
                <w:sz w:val="20"/>
                <w:szCs w:val="20"/>
              </w:rPr>
              <w:t>интернет-сервисы</w:t>
            </w:r>
            <w:proofErr w:type="gramEnd"/>
            <w:r w:rsidRPr="001B4EE2">
              <w:rPr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lastRenderedPageBreak/>
              <w:t xml:space="preserve">14.06.2021 </w:t>
            </w:r>
            <w:proofErr w:type="spellStart"/>
            <w:r w:rsidRPr="001B4EE2">
              <w:rPr>
                <w:sz w:val="20"/>
                <w:szCs w:val="20"/>
              </w:rPr>
              <w:t>г.в</w:t>
            </w:r>
            <w:proofErr w:type="spellEnd"/>
            <w:r w:rsidRPr="001B4EE2">
              <w:rPr>
                <w:sz w:val="20"/>
                <w:szCs w:val="20"/>
              </w:rPr>
              <w:t xml:space="preserve"> 11-00   </w:t>
            </w:r>
            <w:proofErr w:type="spellStart"/>
            <w:r w:rsidRPr="001B4EE2">
              <w:rPr>
                <w:sz w:val="20"/>
                <w:szCs w:val="20"/>
              </w:rPr>
              <w:t>с</w:t>
            </w:r>
            <w:proofErr w:type="gramStart"/>
            <w:r w:rsidRPr="001B4EE2">
              <w:rPr>
                <w:sz w:val="20"/>
                <w:szCs w:val="20"/>
              </w:rPr>
              <w:t>.М</w:t>
            </w:r>
            <w:proofErr w:type="gramEnd"/>
            <w:r w:rsidRPr="001B4EE2">
              <w:rPr>
                <w:sz w:val="20"/>
                <w:szCs w:val="20"/>
              </w:rPr>
              <w:t>антурово</w:t>
            </w:r>
            <w:proofErr w:type="spellEnd"/>
            <w:r w:rsidRPr="001B4EE2">
              <w:rPr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1B4EE2">
              <w:rPr>
                <w:sz w:val="20"/>
                <w:szCs w:val="20"/>
              </w:rPr>
              <w:t>района,с.Мантурово</w:t>
            </w:r>
            <w:proofErr w:type="spellEnd"/>
            <w:r w:rsidRPr="001B4EE2">
              <w:rPr>
                <w:sz w:val="20"/>
                <w:szCs w:val="20"/>
              </w:rPr>
              <w:t>, ул. Ленина,13)</w:t>
            </w:r>
          </w:p>
          <w:p w:rsidR="005D4E62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15.06.2021  в 11-00 </w:t>
            </w:r>
          </w:p>
          <w:p w:rsidR="006D3BFC" w:rsidRPr="001B4EE2" w:rsidRDefault="005D4E62" w:rsidP="005D4E62">
            <w:pPr>
              <w:rPr>
                <w:sz w:val="20"/>
                <w:szCs w:val="20"/>
              </w:rPr>
            </w:pPr>
            <w:r w:rsidRPr="001B4EE2">
              <w:rPr>
                <w:sz w:val="20"/>
                <w:szCs w:val="20"/>
              </w:rPr>
              <w:t xml:space="preserve">п. </w:t>
            </w:r>
            <w:proofErr w:type="spellStart"/>
            <w:r w:rsidRPr="001B4EE2">
              <w:rPr>
                <w:sz w:val="20"/>
                <w:szCs w:val="20"/>
              </w:rPr>
              <w:t>Касторное</w:t>
            </w:r>
            <w:proofErr w:type="spellEnd"/>
            <w:r w:rsidRPr="001B4EE2">
              <w:rPr>
                <w:sz w:val="20"/>
                <w:szCs w:val="20"/>
              </w:rPr>
              <w:t xml:space="preserve"> (здание ИФНС. п. </w:t>
            </w:r>
            <w:proofErr w:type="spellStart"/>
            <w:r w:rsidRPr="001B4EE2">
              <w:rPr>
                <w:sz w:val="20"/>
                <w:szCs w:val="20"/>
              </w:rPr>
              <w:t>Касторное</w:t>
            </w:r>
            <w:proofErr w:type="spellEnd"/>
            <w:r w:rsidRPr="001B4EE2">
              <w:rPr>
                <w:sz w:val="20"/>
                <w:szCs w:val="20"/>
              </w:rPr>
              <w:t>, ул</w:t>
            </w:r>
            <w:proofErr w:type="gramStart"/>
            <w:r w:rsidRPr="001B4EE2">
              <w:rPr>
                <w:sz w:val="20"/>
                <w:szCs w:val="20"/>
              </w:rPr>
              <w:t>.Ф</w:t>
            </w:r>
            <w:proofErr w:type="gramEnd"/>
            <w:r w:rsidRPr="001B4EE2">
              <w:rPr>
                <w:sz w:val="20"/>
                <w:szCs w:val="20"/>
              </w:rPr>
              <w:t>рунзе,110)</w:t>
            </w:r>
          </w:p>
        </w:tc>
        <w:bookmarkStart w:id="0" w:name="_GoBack"/>
        <w:bookmarkEnd w:id="0"/>
      </w:tr>
      <w:tr w:rsidR="006D3BFC" w:rsidRPr="006D3BFC" w:rsidTr="00BE6700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BFC" w:rsidRPr="006D3BFC" w:rsidRDefault="006D3BFC" w:rsidP="00D42E91">
            <w:pPr>
              <w:rPr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60A04"/>
    <w:rsid w:val="00192885"/>
    <w:rsid w:val="001A0649"/>
    <w:rsid w:val="001B0668"/>
    <w:rsid w:val="001B4EE2"/>
    <w:rsid w:val="001B5CC3"/>
    <w:rsid w:val="001B622A"/>
    <w:rsid w:val="001B7458"/>
    <w:rsid w:val="001C0E30"/>
    <w:rsid w:val="001D6E3D"/>
    <w:rsid w:val="001F101A"/>
    <w:rsid w:val="001F16D6"/>
    <w:rsid w:val="001F217A"/>
    <w:rsid w:val="001F4715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B497F"/>
    <w:rsid w:val="005C198A"/>
    <w:rsid w:val="005C3502"/>
    <w:rsid w:val="005D4E29"/>
    <w:rsid w:val="005D4E62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85CF4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4F91-2FEA-4ECC-9B06-A4B9C5D5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12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Киселева Олеся Андреевна</cp:lastModifiedBy>
  <cp:revision>40</cp:revision>
  <cp:lastPrinted>2021-04-02T09:28:00Z</cp:lastPrinted>
  <dcterms:created xsi:type="dcterms:W3CDTF">2018-01-09T07:44:00Z</dcterms:created>
  <dcterms:modified xsi:type="dcterms:W3CDTF">2021-04-02T09:29:00Z</dcterms:modified>
</cp:coreProperties>
</file>